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2785" w:type="dxa"/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 w:rsidR="0000007A" w:rsidRPr="001F114D" w14:paraId="4FFF0C86" w14:textId="77777777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4849F151" w14:textId="77777777" w:rsidR="0000007A" w:rsidRPr="001F114D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bookmarkStart w:id="0" w:name="_Hlk212736846"/>
            <w:r w:rsidRPr="001F114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BB858B" w14:textId="77777777" w:rsidR="0000007A" w:rsidRPr="001F114D" w:rsidRDefault="00541583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8" w:history="1">
              <w:r w:rsidRPr="001F114D">
                <w:rPr>
                  <w:rFonts w:ascii="Arial" w:eastAsia="Times New Roman" w:hAnsi="Arial" w:cs="Arial"/>
                  <w:b/>
                  <w:bCs/>
                  <w:color w:val="0000FF"/>
                  <w:sz w:val="20"/>
                  <w:szCs w:val="20"/>
                  <w:u w:val="single"/>
                </w:rPr>
                <w:t>Asian Journal of Microbiology and Biotechnology</w:t>
              </w:r>
            </w:hyperlink>
          </w:p>
        </w:tc>
      </w:tr>
      <w:bookmarkEnd w:id="0"/>
      <w:tr w:rsidR="0000007A" w:rsidRPr="001F114D" w14:paraId="5DFC8BF7" w14:textId="77777777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06904128" w14:textId="77777777" w:rsidR="0000007A" w:rsidRPr="001F114D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F114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205227" w14:textId="77777777" w:rsidR="0000007A" w:rsidRPr="001F114D" w:rsidRDefault="003D2759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114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Ms_AJMAB_13872</w:t>
            </w:r>
          </w:p>
        </w:tc>
      </w:tr>
      <w:tr w:rsidR="0000007A" w:rsidRPr="001F114D" w14:paraId="7921F2D3" w14:textId="77777777" w:rsidTr="00D40553">
        <w:trPr>
          <w:trHeight w:val="650"/>
        </w:trPr>
        <w:tc>
          <w:tcPr>
            <w:tcW w:w="2160" w:type="dxa"/>
            <w:tcBorders>
              <w:right w:val="single" w:sz="4" w:space="0" w:color="auto"/>
            </w:tcBorders>
          </w:tcPr>
          <w:p w14:paraId="3C926EDA" w14:textId="77777777" w:rsidR="0000007A" w:rsidRPr="001F114D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F114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B37F27" w14:textId="77777777" w:rsidR="0000007A" w:rsidRPr="001F114D" w:rsidRDefault="003D2759" w:rsidP="00BF75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F114D">
              <w:rPr>
                <w:rFonts w:ascii="Arial" w:hAnsi="Arial" w:cs="Arial"/>
                <w:b/>
                <w:sz w:val="20"/>
                <w:szCs w:val="20"/>
                <w:lang w:val="en-GB"/>
              </w:rPr>
              <w:t>Molecular Detection of Carbapenemase and Fluoroquinolone Resistance Genes in Multidrug-Resistant Pseudomonas aeruginosa from Hospital Waste</w:t>
            </w:r>
          </w:p>
        </w:tc>
      </w:tr>
      <w:tr w:rsidR="00CF0BBB" w:rsidRPr="001F114D" w14:paraId="6B8AA557" w14:textId="77777777" w:rsidTr="00D40553">
        <w:trPr>
          <w:trHeight w:val="332"/>
        </w:trPr>
        <w:tc>
          <w:tcPr>
            <w:tcW w:w="2160" w:type="dxa"/>
            <w:tcBorders>
              <w:right w:val="single" w:sz="4" w:space="0" w:color="auto"/>
            </w:tcBorders>
          </w:tcPr>
          <w:p w14:paraId="266D8BEE" w14:textId="77777777" w:rsidR="00CF0BBB" w:rsidRPr="001F114D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F114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9DE5ED" w14:textId="77777777" w:rsidR="00CF0BBB" w:rsidRPr="001F114D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0F5D831" w14:textId="77777777" w:rsidR="00037D52" w:rsidRPr="001F114D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54C70FE" w14:textId="3B495187" w:rsidR="00D95059" w:rsidRPr="001F114D" w:rsidRDefault="00D95059" w:rsidP="00D95059">
      <w:pPr>
        <w:rPr>
          <w:rFonts w:ascii="Arial" w:hAnsi="Arial" w:cs="Arial"/>
          <w:sz w:val="20"/>
          <w:szCs w:val="20"/>
        </w:rPr>
      </w:pPr>
      <w:bookmarkStart w:id="1" w:name="_Hlk171324449"/>
      <w:bookmarkStart w:id="2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8"/>
        <w:gridCol w:w="5734"/>
        <w:gridCol w:w="3948"/>
      </w:tblGrid>
      <w:tr w:rsidR="00D95059" w:rsidRPr="001F114D" w14:paraId="6B549BDD" w14:textId="77777777" w:rsidTr="00A37289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0979EC1" w14:textId="77777777" w:rsidR="00D95059" w:rsidRPr="001F114D" w:rsidRDefault="00D95059" w:rsidP="00D9505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F114D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1F114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03B25431" w14:textId="77777777" w:rsidR="00D95059" w:rsidRPr="001F114D" w:rsidRDefault="00D95059" w:rsidP="00D950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95059" w:rsidRPr="001F114D" w14:paraId="24FFD021" w14:textId="77777777" w:rsidTr="00A37289">
        <w:tc>
          <w:tcPr>
            <w:tcW w:w="1265" w:type="pct"/>
            <w:noWrap/>
          </w:tcPr>
          <w:p w14:paraId="27EC52BD" w14:textId="77777777" w:rsidR="00D95059" w:rsidRPr="001F114D" w:rsidRDefault="00D95059" w:rsidP="00D9505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02EF441" w14:textId="77777777" w:rsidR="00D95059" w:rsidRPr="001F114D" w:rsidRDefault="00D95059" w:rsidP="00D9505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F114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45D220E" w14:textId="77777777" w:rsidR="007A6378" w:rsidRPr="001F114D" w:rsidRDefault="007A6378" w:rsidP="00D9505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F114D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523" w:type="pct"/>
          </w:tcPr>
          <w:p w14:paraId="53F02EA7" w14:textId="77777777" w:rsidR="00BE2B85" w:rsidRPr="001F114D" w:rsidRDefault="00BE2B85" w:rsidP="00BE2B8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F114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1F114D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403AA604" w14:textId="77777777" w:rsidR="00D95059" w:rsidRPr="001F114D" w:rsidRDefault="00D95059" w:rsidP="00D9505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95059" w:rsidRPr="001F114D" w14:paraId="5B26BAEA" w14:textId="77777777" w:rsidTr="00A37289">
        <w:trPr>
          <w:trHeight w:val="1264"/>
        </w:trPr>
        <w:tc>
          <w:tcPr>
            <w:tcW w:w="1265" w:type="pct"/>
            <w:noWrap/>
          </w:tcPr>
          <w:p w14:paraId="04E05251" w14:textId="77777777" w:rsidR="00D95059" w:rsidRPr="001F114D" w:rsidRDefault="00D95059" w:rsidP="00D9505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114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2CC2961D" w14:textId="77777777" w:rsidR="00D95059" w:rsidRPr="001F114D" w:rsidRDefault="00D95059" w:rsidP="00D95059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005A237" w14:textId="5457687C" w:rsidR="00D95059" w:rsidRPr="001F114D" w:rsidRDefault="001A5E00" w:rsidP="00D95059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114D">
              <w:rPr>
                <w:rFonts w:ascii="Arial" w:hAnsi="Arial" w:cs="Arial"/>
                <w:sz w:val="20"/>
                <w:szCs w:val="20"/>
                <w:lang w:val="en-GB"/>
              </w:rPr>
              <w:t xml:space="preserve">The manuscript will add to the understanding </w:t>
            </w:r>
            <w:r w:rsidR="00A86EEB" w:rsidRPr="001F114D">
              <w:rPr>
                <w:rFonts w:ascii="Arial" w:hAnsi="Arial" w:cs="Arial"/>
                <w:sz w:val="20"/>
                <w:szCs w:val="20"/>
                <w:lang w:val="en-GB"/>
              </w:rPr>
              <w:t>of role of environmental isolates in disease pers</w:t>
            </w:r>
            <w:r w:rsidR="00950215" w:rsidRPr="001F114D">
              <w:rPr>
                <w:rFonts w:ascii="Arial" w:hAnsi="Arial" w:cs="Arial"/>
                <w:sz w:val="20"/>
                <w:szCs w:val="20"/>
                <w:lang w:val="en-GB"/>
              </w:rPr>
              <w:t xml:space="preserve">istence since P. aeruginosa is an opportunistic </w:t>
            </w:r>
            <w:r w:rsidR="000354CD" w:rsidRPr="001F114D">
              <w:rPr>
                <w:rFonts w:ascii="Arial" w:hAnsi="Arial" w:cs="Arial"/>
                <w:sz w:val="20"/>
                <w:szCs w:val="20"/>
                <w:lang w:val="en-GB"/>
              </w:rPr>
              <w:t xml:space="preserve">pathogen that can cause disease in immunocompromised individuals. It will </w:t>
            </w:r>
            <w:r w:rsidR="00353EDB" w:rsidRPr="001F114D">
              <w:rPr>
                <w:rFonts w:ascii="Arial" w:hAnsi="Arial" w:cs="Arial"/>
                <w:sz w:val="20"/>
                <w:szCs w:val="20"/>
                <w:lang w:val="en-GB"/>
              </w:rPr>
              <w:t xml:space="preserve">also provide an understanding of </w:t>
            </w:r>
            <w:r w:rsidR="00F825EE" w:rsidRPr="001F114D">
              <w:rPr>
                <w:rFonts w:ascii="Arial" w:hAnsi="Arial" w:cs="Arial"/>
                <w:sz w:val="20"/>
                <w:szCs w:val="20"/>
                <w:lang w:val="en-GB"/>
              </w:rPr>
              <w:t xml:space="preserve">why some nosocomial infections are hard to treat. </w:t>
            </w:r>
            <w:r w:rsidR="005C453A" w:rsidRPr="001F114D">
              <w:rPr>
                <w:rFonts w:ascii="Arial" w:hAnsi="Arial" w:cs="Arial"/>
                <w:sz w:val="20"/>
                <w:szCs w:val="20"/>
                <w:lang w:val="en-GB"/>
              </w:rPr>
              <w:t xml:space="preserve">The detection of the various genes in the organism will give a hint on the </w:t>
            </w:r>
            <w:r w:rsidR="00113DCF" w:rsidRPr="001F114D">
              <w:rPr>
                <w:rFonts w:ascii="Arial" w:hAnsi="Arial" w:cs="Arial"/>
                <w:sz w:val="20"/>
                <w:szCs w:val="20"/>
                <w:lang w:val="en-GB"/>
              </w:rPr>
              <w:t>combination of ways</w:t>
            </w:r>
            <w:r w:rsidR="00D35721" w:rsidRPr="001F114D">
              <w:rPr>
                <w:rFonts w:ascii="Arial" w:hAnsi="Arial" w:cs="Arial"/>
                <w:sz w:val="20"/>
                <w:szCs w:val="20"/>
                <w:lang w:val="en-GB"/>
              </w:rPr>
              <w:t xml:space="preserve"> or mechanisms </w:t>
            </w:r>
            <w:r w:rsidR="00113DCF" w:rsidRPr="001F114D">
              <w:rPr>
                <w:rFonts w:ascii="Arial" w:hAnsi="Arial" w:cs="Arial"/>
                <w:sz w:val="20"/>
                <w:szCs w:val="20"/>
                <w:lang w:val="en-GB"/>
              </w:rPr>
              <w:t>these organisms</w:t>
            </w:r>
            <w:r w:rsidR="00D35721" w:rsidRPr="001F114D">
              <w:rPr>
                <w:rFonts w:ascii="Arial" w:hAnsi="Arial" w:cs="Arial"/>
                <w:sz w:val="20"/>
                <w:szCs w:val="20"/>
                <w:lang w:val="en-GB"/>
              </w:rPr>
              <w:t xml:space="preserve"> resist anti</w:t>
            </w:r>
            <w:r w:rsidR="00061426" w:rsidRPr="001F114D">
              <w:rPr>
                <w:rFonts w:ascii="Arial" w:hAnsi="Arial" w:cs="Arial"/>
                <w:sz w:val="20"/>
                <w:szCs w:val="20"/>
                <w:lang w:val="en-GB"/>
              </w:rPr>
              <w:t>biotics.</w:t>
            </w:r>
          </w:p>
        </w:tc>
        <w:tc>
          <w:tcPr>
            <w:tcW w:w="1523" w:type="pct"/>
          </w:tcPr>
          <w:p w14:paraId="332CDCFE" w14:textId="69ECD4E5" w:rsidR="00D95059" w:rsidRPr="001F114D" w:rsidRDefault="00B13904" w:rsidP="00D9505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F114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D95059" w:rsidRPr="001F114D" w14:paraId="733A0902" w14:textId="77777777" w:rsidTr="00A37289">
        <w:trPr>
          <w:trHeight w:val="1262"/>
        </w:trPr>
        <w:tc>
          <w:tcPr>
            <w:tcW w:w="1265" w:type="pct"/>
            <w:noWrap/>
          </w:tcPr>
          <w:p w14:paraId="77DD7726" w14:textId="77777777" w:rsidR="00D95059" w:rsidRPr="001F114D" w:rsidRDefault="00D95059" w:rsidP="00D9505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114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630EC56" w14:textId="77777777" w:rsidR="00D95059" w:rsidRPr="001F114D" w:rsidRDefault="00D95059" w:rsidP="00D9505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114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1DE75891" w14:textId="77777777" w:rsidR="00D95059" w:rsidRPr="001F114D" w:rsidRDefault="00D95059" w:rsidP="00D9505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F3D646D" w14:textId="4DA8A190" w:rsidR="00D95059" w:rsidRPr="001F114D" w:rsidRDefault="00CC60FD" w:rsidP="00CC60F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114D">
              <w:rPr>
                <w:rFonts w:ascii="Arial" w:hAnsi="Arial" w:cs="Arial"/>
                <w:sz w:val="20"/>
                <w:szCs w:val="20"/>
                <w:lang w:val="en-GB"/>
              </w:rPr>
              <w:t>Molecular Detection of Carbapenemase and Fluoroquinolone Resistance Genes in Multidrug-Resistant Pseudomonas aeruginosa</w:t>
            </w:r>
            <w:r w:rsidR="00C005B8" w:rsidRPr="001F114D">
              <w:rPr>
                <w:rFonts w:ascii="Arial" w:hAnsi="Arial" w:cs="Arial"/>
                <w:sz w:val="20"/>
                <w:szCs w:val="20"/>
                <w:lang w:val="en-GB"/>
              </w:rPr>
              <w:t xml:space="preserve"> Isolated</w:t>
            </w:r>
            <w:r w:rsidRPr="001F114D">
              <w:rPr>
                <w:rFonts w:ascii="Arial" w:hAnsi="Arial" w:cs="Arial"/>
                <w:sz w:val="20"/>
                <w:szCs w:val="20"/>
                <w:lang w:val="en-GB"/>
              </w:rPr>
              <w:t xml:space="preserve"> from Hospita</w:t>
            </w:r>
            <w:r w:rsidR="00BA63D2" w:rsidRPr="001F114D">
              <w:rPr>
                <w:rFonts w:ascii="Arial" w:hAnsi="Arial" w:cs="Arial"/>
                <w:sz w:val="20"/>
                <w:szCs w:val="20"/>
                <w:lang w:val="en-GB"/>
              </w:rPr>
              <w:t xml:space="preserve">l Environment </w:t>
            </w:r>
            <w:r w:rsidR="00376A88" w:rsidRPr="001F114D">
              <w:rPr>
                <w:rFonts w:ascii="Arial" w:hAnsi="Arial" w:cs="Arial"/>
                <w:sz w:val="20"/>
                <w:szCs w:val="20"/>
                <w:lang w:val="en-GB"/>
              </w:rPr>
              <w:t>(Because the methodology only states units where the organism was isolated, not the exact wastes</w:t>
            </w:r>
            <w:r w:rsidR="002A3E0E" w:rsidRPr="001F114D">
              <w:rPr>
                <w:rFonts w:ascii="Arial" w:hAnsi="Arial" w:cs="Arial"/>
                <w:sz w:val="20"/>
                <w:szCs w:val="20"/>
                <w:lang w:val="en-GB"/>
              </w:rPr>
              <w:t xml:space="preserve">–like blood on used gloves, discarded cotton wool, </w:t>
            </w:r>
            <w:r w:rsidR="00252C55" w:rsidRPr="001F114D">
              <w:rPr>
                <w:rFonts w:ascii="Arial" w:hAnsi="Arial" w:cs="Arial"/>
                <w:sz w:val="20"/>
                <w:szCs w:val="20"/>
                <w:lang w:val="en-GB"/>
              </w:rPr>
              <w:t>used needles or the likes).</w:t>
            </w:r>
          </w:p>
        </w:tc>
        <w:tc>
          <w:tcPr>
            <w:tcW w:w="1523" w:type="pct"/>
          </w:tcPr>
          <w:p w14:paraId="01429AD2" w14:textId="7F6C1C8F" w:rsidR="00D95059" w:rsidRPr="001F114D" w:rsidRDefault="00B13904" w:rsidP="00D9505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F114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you. I will consider the suggestion.</w:t>
            </w:r>
          </w:p>
        </w:tc>
      </w:tr>
      <w:tr w:rsidR="00D95059" w:rsidRPr="001F114D" w14:paraId="5932FD65" w14:textId="77777777" w:rsidTr="00A37289">
        <w:trPr>
          <w:trHeight w:val="1262"/>
        </w:trPr>
        <w:tc>
          <w:tcPr>
            <w:tcW w:w="1265" w:type="pct"/>
            <w:noWrap/>
          </w:tcPr>
          <w:p w14:paraId="14787DB4" w14:textId="77777777" w:rsidR="00D95059" w:rsidRPr="001F114D" w:rsidRDefault="00D95059" w:rsidP="00D95059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F114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14:paraId="6D7B1783" w14:textId="77777777" w:rsidR="00D95059" w:rsidRPr="001F114D" w:rsidRDefault="00D95059" w:rsidP="00D9505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641F47A" w14:textId="1FA47BA2" w:rsidR="00D95059" w:rsidRPr="001F114D" w:rsidRDefault="00C41E04" w:rsidP="006664A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114D">
              <w:rPr>
                <w:rFonts w:ascii="Arial" w:hAnsi="Arial" w:cs="Arial"/>
                <w:sz w:val="20"/>
                <w:szCs w:val="20"/>
                <w:lang w:val="en-GB"/>
              </w:rPr>
              <w:t>The abstract should include p value in the discussion</w:t>
            </w:r>
            <w:r w:rsidR="007D4DB4" w:rsidRPr="001F114D">
              <w:rPr>
                <w:rFonts w:ascii="Arial" w:hAnsi="Arial" w:cs="Arial"/>
                <w:sz w:val="20"/>
                <w:szCs w:val="20"/>
                <w:lang w:val="en-GB"/>
              </w:rPr>
              <w:t>. To know whe</w:t>
            </w:r>
            <w:r w:rsidR="00D30EC2" w:rsidRPr="001F114D">
              <w:rPr>
                <w:rFonts w:ascii="Arial" w:hAnsi="Arial" w:cs="Arial"/>
                <w:sz w:val="20"/>
                <w:szCs w:val="20"/>
                <w:lang w:val="en-GB"/>
              </w:rPr>
              <w:t xml:space="preserve">ther there’s significance difference in resistance between the isolates </w:t>
            </w:r>
            <w:r w:rsidR="00D317DB" w:rsidRPr="001F114D">
              <w:rPr>
                <w:rFonts w:ascii="Arial" w:hAnsi="Arial" w:cs="Arial"/>
                <w:sz w:val="20"/>
                <w:szCs w:val="20"/>
                <w:lang w:val="en-GB"/>
              </w:rPr>
              <w:t xml:space="preserve">from the different units or not and whether there’s relationship between the </w:t>
            </w:r>
            <w:r w:rsidR="007F6EC6" w:rsidRPr="001F114D">
              <w:rPr>
                <w:rFonts w:ascii="Arial" w:hAnsi="Arial" w:cs="Arial"/>
                <w:sz w:val="20"/>
                <w:szCs w:val="20"/>
                <w:lang w:val="en-GB"/>
              </w:rPr>
              <w:t xml:space="preserve">resistance and harbouring </w:t>
            </w:r>
            <w:r w:rsidR="00E42334" w:rsidRPr="001F114D">
              <w:rPr>
                <w:rFonts w:ascii="Arial" w:hAnsi="Arial" w:cs="Arial"/>
                <w:sz w:val="20"/>
                <w:szCs w:val="20"/>
                <w:lang w:val="en-GB"/>
              </w:rPr>
              <w:t>the resistance genes.</w:t>
            </w:r>
          </w:p>
        </w:tc>
        <w:tc>
          <w:tcPr>
            <w:tcW w:w="1523" w:type="pct"/>
          </w:tcPr>
          <w:p w14:paraId="4B4CB7C6" w14:textId="1C0564C0" w:rsidR="00D95059" w:rsidRPr="001F114D" w:rsidRDefault="00B13904" w:rsidP="00D9505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F114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D95059" w:rsidRPr="001F114D" w14:paraId="412156ED" w14:textId="77777777" w:rsidTr="00A37289">
        <w:trPr>
          <w:trHeight w:val="704"/>
        </w:trPr>
        <w:tc>
          <w:tcPr>
            <w:tcW w:w="1265" w:type="pct"/>
            <w:noWrap/>
          </w:tcPr>
          <w:p w14:paraId="142FFD10" w14:textId="77777777" w:rsidR="00D95059" w:rsidRPr="001F114D" w:rsidRDefault="00D95059" w:rsidP="00D95059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1F114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100BFB79" w14:textId="5009E495" w:rsidR="00D95059" w:rsidRPr="001F114D" w:rsidRDefault="00E34813" w:rsidP="00D95059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114D">
              <w:rPr>
                <w:rFonts w:ascii="Arial" w:hAnsi="Arial" w:cs="Arial"/>
                <w:sz w:val="20"/>
                <w:szCs w:val="20"/>
                <w:lang w:val="en-GB"/>
              </w:rPr>
              <w:t xml:space="preserve">Yes, </w:t>
            </w:r>
            <w:r w:rsidR="00760F23" w:rsidRPr="001F114D">
              <w:rPr>
                <w:rFonts w:ascii="Arial" w:hAnsi="Arial" w:cs="Arial"/>
                <w:sz w:val="20"/>
                <w:szCs w:val="20"/>
                <w:lang w:val="en-GB"/>
              </w:rPr>
              <w:t xml:space="preserve">it tries to relate antibiotic resistance to harbouring presence of </w:t>
            </w:r>
            <w:r w:rsidR="00EB0D6F" w:rsidRPr="001F114D">
              <w:rPr>
                <w:rFonts w:ascii="Arial" w:hAnsi="Arial" w:cs="Arial"/>
                <w:sz w:val="20"/>
                <w:szCs w:val="20"/>
                <w:lang w:val="en-GB"/>
              </w:rPr>
              <w:t>resistance genes that will help explain the mechanism of resistance.</w:t>
            </w:r>
          </w:p>
        </w:tc>
        <w:tc>
          <w:tcPr>
            <w:tcW w:w="1523" w:type="pct"/>
          </w:tcPr>
          <w:p w14:paraId="36BB0E53" w14:textId="45A9E945" w:rsidR="00D95059" w:rsidRPr="001F114D" w:rsidRDefault="00B13904" w:rsidP="00D9505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F114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D95059" w:rsidRPr="001F114D" w14:paraId="66ED136A" w14:textId="77777777" w:rsidTr="00A37289">
        <w:trPr>
          <w:trHeight w:val="703"/>
        </w:trPr>
        <w:tc>
          <w:tcPr>
            <w:tcW w:w="1265" w:type="pct"/>
            <w:noWrap/>
          </w:tcPr>
          <w:p w14:paraId="37109498" w14:textId="77777777" w:rsidR="00D95059" w:rsidRPr="001F114D" w:rsidRDefault="00D95059" w:rsidP="00D9505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114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12216489" w14:textId="6DAF98D4" w:rsidR="00D95059" w:rsidRPr="001F114D" w:rsidRDefault="00781119" w:rsidP="00D95059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114D">
              <w:rPr>
                <w:rFonts w:ascii="Arial" w:hAnsi="Arial" w:cs="Arial"/>
                <w:sz w:val="20"/>
                <w:szCs w:val="20"/>
                <w:lang w:val="en-GB"/>
              </w:rPr>
              <w:t>Yes, references are okay.</w:t>
            </w:r>
          </w:p>
        </w:tc>
        <w:tc>
          <w:tcPr>
            <w:tcW w:w="1523" w:type="pct"/>
          </w:tcPr>
          <w:p w14:paraId="261AA307" w14:textId="0EBC3CB3" w:rsidR="00D95059" w:rsidRPr="001F114D" w:rsidRDefault="00B13904" w:rsidP="00D9505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F114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D95059" w:rsidRPr="001F114D" w14:paraId="05EF5E2E" w14:textId="77777777" w:rsidTr="00A37289">
        <w:trPr>
          <w:trHeight w:val="386"/>
        </w:trPr>
        <w:tc>
          <w:tcPr>
            <w:tcW w:w="1265" w:type="pct"/>
            <w:noWrap/>
          </w:tcPr>
          <w:p w14:paraId="300EBB7A" w14:textId="77777777" w:rsidR="00D95059" w:rsidRPr="001F114D" w:rsidRDefault="00D95059" w:rsidP="00D95059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1F114D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lastRenderedPageBreak/>
              <w:t>Is the language/English quality of the article suitable for scholarly communications?</w:t>
            </w:r>
          </w:p>
          <w:p w14:paraId="403AF55C" w14:textId="77777777" w:rsidR="00D95059" w:rsidRPr="001F114D" w:rsidRDefault="00D95059" w:rsidP="00D950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3ABB84E" w14:textId="77777777" w:rsidR="00F97F5E" w:rsidRPr="001F114D" w:rsidRDefault="00C1193D" w:rsidP="00D950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114D">
              <w:rPr>
                <w:rFonts w:ascii="Arial" w:hAnsi="Arial" w:cs="Arial"/>
                <w:sz w:val="20"/>
                <w:szCs w:val="20"/>
                <w:lang w:val="en-GB"/>
              </w:rPr>
              <w:t xml:space="preserve">It’s okay, but there are typographical errors.  For example: </w:t>
            </w:r>
            <w:r w:rsidR="00742239" w:rsidRPr="001F114D">
              <w:rPr>
                <w:rFonts w:ascii="Arial" w:hAnsi="Arial" w:cs="Arial"/>
                <w:sz w:val="20"/>
                <w:szCs w:val="20"/>
                <w:lang w:val="en-GB"/>
              </w:rPr>
              <w:t>In 2.2</w:t>
            </w:r>
            <w:r w:rsidR="006E1E9A" w:rsidRPr="001F114D">
              <w:rPr>
                <w:rFonts w:ascii="Arial" w:hAnsi="Arial" w:cs="Arial"/>
                <w:sz w:val="20"/>
                <w:szCs w:val="20"/>
                <w:lang w:val="en-GB"/>
              </w:rPr>
              <w:t>, where it says Biochemical test such as catalase</w:t>
            </w:r>
            <w:proofErr w:type="gramStart"/>
            <w:r w:rsidR="006E1E9A" w:rsidRPr="001F114D">
              <w:rPr>
                <w:rFonts w:ascii="Arial" w:hAnsi="Arial" w:cs="Arial"/>
                <w:sz w:val="20"/>
                <w:szCs w:val="20"/>
                <w:lang w:val="en-GB"/>
              </w:rPr>
              <w:t>....we’re</w:t>
            </w:r>
            <w:proofErr w:type="gramEnd"/>
            <w:r w:rsidR="006E1E9A" w:rsidRPr="001F114D">
              <w:rPr>
                <w:rFonts w:ascii="Arial" w:hAnsi="Arial" w:cs="Arial"/>
                <w:sz w:val="20"/>
                <w:szCs w:val="20"/>
                <w:lang w:val="en-GB"/>
              </w:rPr>
              <w:t xml:space="preserve"> carried out. The </w:t>
            </w:r>
            <w:r w:rsidR="003C738C" w:rsidRPr="001F114D">
              <w:rPr>
                <w:rFonts w:ascii="Arial" w:hAnsi="Arial" w:cs="Arial"/>
                <w:sz w:val="20"/>
                <w:szCs w:val="20"/>
                <w:lang w:val="en-GB"/>
              </w:rPr>
              <w:t xml:space="preserve">“such as” should be removed to make the statement </w:t>
            </w:r>
            <w:r w:rsidR="00830127" w:rsidRPr="001F114D">
              <w:rPr>
                <w:rFonts w:ascii="Arial" w:hAnsi="Arial" w:cs="Arial"/>
                <w:sz w:val="20"/>
                <w:szCs w:val="20"/>
                <w:lang w:val="en-GB"/>
              </w:rPr>
              <w:t>specific</w:t>
            </w:r>
            <w:r w:rsidR="00017E13" w:rsidRPr="001F114D">
              <w:rPr>
                <w:rFonts w:ascii="Arial" w:hAnsi="Arial" w:cs="Arial"/>
                <w:sz w:val="20"/>
                <w:szCs w:val="20"/>
                <w:lang w:val="en-GB"/>
              </w:rPr>
              <w:t xml:space="preserve">. </w:t>
            </w:r>
            <w:r w:rsidR="00830127" w:rsidRPr="001F114D">
              <w:rPr>
                <w:rFonts w:ascii="Arial" w:hAnsi="Arial" w:cs="Arial"/>
                <w:sz w:val="20"/>
                <w:szCs w:val="20"/>
                <w:lang w:val="en-GB"/>
              </w:rPr>
              <w:t>The tests are already known and carried out</w:t>
            </w:r>
            <w:r w:rsidR="00CF0EF6" w:rsidRPr="001F114D">
              <w:rPr>
                <w:rFonts w:ascii="Arial" w:hAnsi="Arial" w:cs="Arial"/>
                <w:sz w:val="20"/>
                <w:szCs w:val="20"/>
                <w:lang w:val="en-GB"/>
              </w:rPr>
              <w:t>, they should be mentioned as they are.</w:t>
            </w:r>
            <w:r w:rsidR="00C81883" w:rsidRPr="001F114D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  <w:p w14:paraId="012F7219" w14:textId="77777777" w:rsidR="00F97F5E" w:rsidRPr="001F114D" w:rsidRDefault="00F97F5E" w:rsidP="00D950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99D32A3" w14:textId="77777777" w:rsidR="00D95059" w:rsidRPr="001F114D" w:rsidRDefault="00D602D4" w:rsidP="00D950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114D">
              <w:rPr>
                <w:rFonts w:ascii="Arial" w:hAnsi="Arial" w:cs="Arial"/>
                <w:sz w:val="20"/>
                <w:szCs w:val="20"/>
                <w:lang w:val="en-GB"/>
              </w:rPr>
              <w:t>Spelling errors should be checked at 2.6</w:t>
            </w:r>
            <w:r w:rsidR="008121C0" w:rsidRPr="001F114D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39581A" w:rsidRPr="001F114D">
              <w:rPr>
                <w:rFonts w:ascii="Arial" w:hAnsi="Arial" w:cs="Arial"/>
                <w:sz w:val="20"/>
                <w:szCs w:val="20"/>
                <w:lang w:val="en-GB"/>
              </w:rPr>
              <w:t>(double L in the spelling of L</w:t>
            </w:r>
            <w:r w:rsidR="000C5C33" w:rsidRPr="001F114D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  <w:r w:rsidRPr="001F114D">
              <w:rPr>
                <w:rFonts w:ascii="Arial" w:hAnsi="Arial" w:cs="Arial"/>
                <w:sz w:val="20"/>
                <w:szCs w:val="20"/>
                <w:lang w:val="en-GB"/>
              </w:rPr>
              <w:t xml:space="preserve">, </w:t>
            </w:r>
            <w:r w:rsidR="00077549" w:rsidRPr="001F114D">
              <w:rPr>
                <w:rFonts w:ascii="Arial" w:hAnsi="Arial" w:cs="Arial"/>
                <w:sz w:val="20"/>
                <w:szCs w:val="20"/>
                <w:lang w:val="en-GB"/>
              </w:rPr>
              <w:t>3.3</w:t>
            </w:r>
            <w:r w:rsidR="000C5C33" w:rsidRPr="001F114D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gramStart"/>
            <w:r w:rsidR="000C5C33" w:rsidRPr="001F114D">
              <w:rPr>
                <w:rFonts w:ascii="Arial" w:hAnsi="Arial" w:cs="Arial"/>
                <w:sz w:val="20"/>
                <w:szCs w:val="20"/>
                <w:lang w:val="en-GB"/>
              </w:rPr>
              <w:t>(</w:t>
            </w:r>
            <w:r w:rsidR="00077549" w:rsidRPr="001F114D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1314E3" w:rsidRPr="001F114D">
              <w:rPr>
                <w:rFonts w:ascii="Arial" w:hAnsi="Arial" w:cs="Arial"/>
                <w:sz w:val="20"/>
                <w:szCs w:val="20"/>
                <w:lang w:val="en-GB"/>
              </w:rPr>
              <w:t>resistance</w:t>
            </w:r>
            <w:proofErr w:type="gramEnd"/>
            <w:r w:rsidR="001314E3" w:rsidRPr="001F114D">
              <w:rPr>
                <w:rFonts w:ascii="Arial" w:hAnsi="Arial" w:cs="Arial"/>
                <w:sz w:val="20"/>
                <w:szCs w:val="20"/>
                <w:lang w:val="en-GB"/>
              </w:rPr>
              <w:t xml:space="preserve"> to quinolones),</w:t>
            </w:r>
            <w:r w:rsidR="00E875BB" w:rsidRPr="001F114D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077549" w:rsidRPr="001F114D">
              <w:rPr>
                <w:rFonts w:ascii="Arial" w:hAnsi="Arial" w:cs="Arial"/>
                <w:sz w:val="20"/>
                <w:szCs w:val="20"/>
                <w:lang w:val="en-GB"/>
              </w:rPr>
              <w:t xml:space="preserve">3.4 </w:t>
            </w:r>
            <w:r w:rsidR="00504938" w:rsidRPr="001F114D">
              <w:rPr>
                <w:rFonts w:ascii="Arial" w:hAnsi="Arial" w:cs="Arial"/>
                <w:sz w:val="20"/>
                <w:szCs w:val="20"/>
                <w:lang w:val="en-GB"/>
              </w:rPr>
              <w:t xml:space="preserve">(isolates) </w:t>
            </w:r>
            <w:r w:rsidR="00077549" w:rsidRPr="001F114D">
              <w:rPr>
                <w:rFonts w:ascii="Arial" w:hAnsi="Arial" w:cs="Arial"/>
                <w:sz w:val="20"/>
                <w:szCs w:val="20"/>
                <w:lang w:val="en-GB"/>
              </w:rPr>
              <w:t>and 3.5</w:t>
            </w:r>
            <w:r w:rsidR="00E875BB" w:rsidRPr="001F114D">
              <w:rPr>
                <w:rFonts w:ascii="Arial" w:hAnsi="Arial" w:cs="Arial"/>
                <w:sz w:val="20"/>
                <w:szCs w:val="20"/>
                <w:lang w:val="en-GB"/>
              </w:rPr>
              <w:t xml:space="preserve"> (resistance genes)</w:t>
            </w:r>
            <w:r w:rsidR="008121C0" w:rsidRPr="001F114D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14:paraId="5E287664" w14:textId="77777777" w:rsidR="008121C0" w:rsidRPr="001F114D" w:rsidRDefault="008121C0" w:rsidP="00D950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0E3B38C" w14:textId="4F62F807" w:rsidR="008121C0" w:rsidRPr="001F114D" w:rsidRDefault="008121C0" w:rsidP="00D950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114D">
              <w:rPr>
                <w:rFonts w:ascii="Arial" w:hAnsi="Arial" w:cs="Arial"/>
                <w:sz w:val="20"/>
                <w:szCs w:val="20"/>
                <w:lang w:val="en-GB"/>
              </w:rPr>
              <w:t xml:space="preserve">Discussion </w:t>
            </w:r>
            <w:proofErr w:type="gramStart"/>
            <w:r w:rsidRPr="001F114D">
              <w:rPr>
                <w:rFonts w:ascii="Arial" w:hAnsi="Arial" w:cs="Arial"/>
                <w:sz w:val="20"/>
                <w:szCs w:val="20"/>
                <w:lang w:val="en-GB"/>
              </w:rPr>
              <w:t>need</w:t>
            </w:r>
            <w:proofErr w:type="gramEnd"/>
            <w:r w:rsidRPr="001F114D">
              <w:rPr>
                <w:rFonts w:ascii="Arial" w:hAnsi="Arial" w:cs="Arial"/>
                <w:sz w:val="20"/>
                <w:szCs w:val="20"/>
                <w:lang w:val="en-GB"/>
              </w:rPr>
              <w:t xml:space="preserve"> to be improved</w:t>
            </w:r>
            <w:r w:rsidR="00843F32" w:rsidRPr="001F114D">
              <w:rPr>
                <w:rFonts w:ascii="Arial" w:hAnsi="Arial" w:cs="Arial"/>
                <w:sz w:val="20"/>
                <w:szCs w:val="20"/>
                <w:lang w:val="en-GB"/>
              </w:rPr>
              <w:t xml:space="preserve"> please.</w:t>
            </w:r>
          </w:p>
        </w:tc>
        <w:tc>
          <w:tcPr>
            <w:tcW w:w="1523" w:type="pct"/>
          </w:tcPr>
          <w:p w14:paraId="2A6BD5A1" w14:textId="3F0C3F0E" w:rsidR="00D95059" w:rsidRPr="001F114D" w:rsidRDefault="00B13904" w:rsidP="00D950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114D">
              <w:rPr>
                <w:rFonts w:ascii="Arial" w:hAnsi="Arial" w:cs="Arial"/>
                <w:sz w:val="20"/>
                <w:szCs w:val="20"/>
                <w:lang w:val="en-GB"/>
              </w:rPr>
              <w:t>Noted</w:t>
            </w:r>
          </w:p>
        </w:tc>
      </w:tr>
      <w:tr w:rsidR="00D95059" w:rsidRPr="001F114D" w14:paraId="494B2037" w14:textId="77777777" w:rsidTr="00A37289">
        <w:trPr>
          <w:trHeight w:val="1178"/>
        </w:trPr>
        <w:tc>
          <w:tcPr>
            <w:tcW w:w="1265" w:type="pct"/>
            <w:noWrap/>
          </w:tcPr>
          <w:p w14:paraId="4AFCB246" w14:textId="77777777" w:rsidR="00D95059" w:rsidRPr="001F114D" w:rsidRDefault="00D95059" w:rsidP="00D9505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F114D">
              <w:rPr>
                <w:rFonts w:ascii="Arial" w:eastAsia="MS Mincho" w:hAnsi="Arial" w:cs="Arial"/>
                <w:bCs/>
                <w:sz w:val="20"/>
                <w:szCs w:val="20"/>
                <w:u w:val="single"/>
                <w:lang w:val="en-GB"/>
              </w:rPr>
              <w:t>Optional/General</w:t>
            </w:r>
            <w:r w:rsidRPr="001F114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5B4FFDAC" w14:textId="77777777" w:rsidR="00D95059" w:rsidRPr="001F114D" w:rsidRDefault="00D95059" w:rsidP="00D9505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398C43E" w14:textId="77777777" w:rsidR="00D95059" w:rsidRPr="001F114D" w:rsidRDefault="000004E8" w:rsidP="00D95059">
            <w:pPr>
              <w:rPr>
                <w:rFonts w:ascii="Arial" w:eastAsia="Arial Unicode MS" w:hAnsi="Arial" w:cs="Arial"/>
                <w:bCs/>
                <w:sz w:val="20"/>
                <w:szCs w:val="20"/>
                <w:lang w:val="en-GB"/>
              </w:rPr>
            </w:pPr>
            <w:r w:rsidRPr="001F114D">
              <w:rPr>
                <w:rFonts w:ascii="Arial" w:eastAsia="Arial Unicode MS" w:hAnsi="Arial" w:cs="Arial"/>
                <w:bCs/>
                <w:sz w:val="20"/>
                <w:szCs w:val="20"/>
                <w:lang w:val="en-GB"/>
              </w:rPr>
              <w:t xml:space="preserve">The findings </w:t>
            </w:r>
            <w:proofErr w:type="gramStart"/>
            <w:r w:rsidRPr="001F114D">
              <w:rPr>
                <w:rFonts w:ascii="Arial" w:eastAsia="Arial Unicode MS" w:hAnsi="Arial" w:cs="Arial"/>
                <w:bCs/>
                <w:sz w:val="20"/>
                <w:szCs w:val="20"/>
                <w:lang w:val="en-GB"/>
              </w:rPr>
              <w:t>shows</w:t>
            </w:r>
            <w:proofErr w:type="gramEnd"/>
            <w:r w:rsidRPr="001F114D">
              <w:rPr>
                <w:rFonts w:ascii="Arial" w:eastAsia="Arial Unicode MS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="00CE79A8" w:rsidRPr="001F114D">
              <w:rPr>
                <w:rFonts w:ascii="Arial" w:eastAsia="Arial Unicode MS" w:hAnsi="Arial" w:cs="Arial"/>
                <w:bCs/>
                <w:sz w:val="20"/>
                <w:szCs w:val="20"/>
                <w:lang w:val="en-GB"/>
              </w:rPr>
              <w:t xml:space="preserve">six of the isolates to be Multidrug Resistant, </w:t>
            </w:r>
            <w:r w:rsidR="00A46BBE" w:rsidRPr="001F114D">
              <w:rPr>
                <w:rFonts w:ascii="Arial" w:eastAsia="Arial Unicode MS" w:hAnsi="Arial" w:cs="Arial"/>
                <w:bCs/>
                <w:sz w:val="20"/>
                <w:szCs w:val="20"/>
                <w:lang w:val="en-GB"/>
              </w:rPr>
              <w:t xml:space="preserve">but result for molecular gene detection shows only one </w:t>
            </w:r>
            <w:r w:rsidR="009B27BB" w:rsidRPr="001F114D">
              <w:rPr>
                <w:rFonts w:ascii="Arial" w:eastAsia="Arial Unicode MS" w:hAnsi="Arial" w:cs="Arial"/>
                <w:bCs/>
                <w:sz w:val="20"/>
                <w:szCs w:val="20"/>
                <w:lang w:val="en-GB"/>
              </w:rPr>
              <w:t xml:space="preserve">isolate was assayed for the presence of the genes. </w:t>
            </w:r>
            <w:r w:rsidR="00B95E99" w:rsidRPr="001F114D">
              <w:rPr>
                <w:rFonts w:ascii="Arial" w:eastAsia="Arial Unicode MS" w:hAnsi="Arial" w:cs="Arial"/>
                <w:bCs/>
                <w:sz w:val="20"/>
                <w:szCs w:val="20"/>
                <w:lang w:val="en-GB"/>
              </w:rPr>
              <w:t xml:space="preserve">That is inconsistency. </w:t>
            </w:r>
          </w:p>
          <w:p w14:paraId="47629193" w14:textId="77777777" w:rsidR="005217EF" w:rsidRPr="001F114D" w:rsidRDefault="005217EF" w:rsidP="00D95059">
            <w:pPr>
              <w:rPr>
                <w:rFonts w:ascii="Arial" w:eastAsia="Arial Unicode MS" w:hAnsi="Arial" w:cs="Arial"/>
                <w:bCs/>
                <w:sz w:val="20"/>
                <w:szCs w:val="20"/>
                <w:lang w:val="en-GB"/>
              </w:rPr>
            </w:pPr>
            <w:r w:rsidRPr="001F114D">
              <w:rPr>
                <w:rFonts w:ascii="Arial" w:eastAsia="Arial Unicode MS" w:hAnsi="Arial" w:cs="Arial"/>
                <w:bCs/>
                <w:sz w:val="20"/>
                <w:szCs w:val="20"/>
                <w:lang w:val="en-GB"/>
              </w:rPr>
              <w:t xml:space="preserve">The Gel Electrophoresis Image </w:t>
            </w:r>
            <w:r w:rsidR="009F43D1" w:rsidRPr="001F114D">
              <w:rPr>
                <w:rFonts w:ascii="Arial" w:eastAsia="Arial Unicode MS" w:hAnsi="Arial" w:cs="Arial"/>
                <w:bCs/>
                <w:sz w:val="20"/>
                <w:szCs w:val="20"/>
                <w:lang w:val="en-GB"/>
              </w:rPr>
              <w:t xml:space="preserve">is not well labelled. </w:t>
            </w:r>
            <w:r w:rsidR="008F5EF5" w:rsidRPr="001F114D">
              <w:rPr>
                <w:rFonts w:ascii="Arial" w:eastAsia="Arial Unicode MS" w:hAnsi="Arial" w:cs="Arial"/>
                <w:bCs/>
                <w:sz w:val="20"/>
                <w:szCs w:val="20"/>
                <w:lang w:val="en-GB"/>
              </w:rPr>
              <w:t>The six isolates should be on the image plus a control sample</w:t>
            </w:r>
            <w:r w:rsidR="00006A12" w:rsidRPr="001F114D">
              <w:rPr>
                <w:rFonts w:ascii="Arial" w:eastAsia="Arial Unicode MS" w:hAnsi="Arial" w:cs="Arial"/>
                <w:bCs/>
                <w:sz w:val="20"/>
                <w:szCs w:val="20"/>
                <w:lang w:val="en-GB"/>
              </w:rPr>
              <w:t xml:space="preserve">. The bands should be pointed </w:t>
            </w:r>
            <w:r w:rsidR="00692A17" w:rsidRPr="001F114D">
              <w:rPr>
                <w:rFonts w:ascii="Arial" w:eastAsia="Arial Unicode MS" w:hAnsi="Arial" w:cs="Arial"/>
                <w:bCs/>
                <w:sz w:val="20"/>
                <w:szCs w:val="20"/>
                <w:lang w:val="en-GB"/>
              </w:rPr>
              <w:t xml:space="preserve">with precision </w:t>
            </w:r>
            <w:r w:rsidR="00777AEF" w:rsidRPr="001F114D">
              <w:rPr>
                <w:rFonts w:ascii="Arial" w:eastAsia="Arial Unicode MS" w:hAnsi="Arial" w:cs="Arial"/>
                <w:bCs/>
                <w:sz w:val="20"/>
                <w:szCs w:val="20"/>
                <w:lang w:val="en-GB"/>
              </w:rPr>
              <w:t xml:space="preserve">and base pairs stated. </w:t>
            </w:r>
          </w:p>
          <w:p w14:paraId="277E50D5" w14:textId="77777777" w:rsidR="00777AEF" w:rsidRPr="001F114D" w:rsidRDefault="00777AEF" w:rsidP="00D95059">
            <w:pPr>
              <w:rPr>
                <w:rFonts w:ascii="Arial" w:eastAsia="Arial Unicode MS" w:hAnsi="Arial" w:cs="Arial"/>
                <w:bCs/>
                <w:sz w:val="20"/>
                <w:szCs w:val="20"/>
                <w:lang w:val="en-GB"/>
              </w:rPr>
            </w:pPr>
          </w:p>
          <w:p w14:paraId="26C38BF3" w14:textId="07787ED9" w:rsidR="00777AEF" w:rsidRPr="001F114D" w:rsidRDefault="00777AEF" w:rsidP="00D95059">
            <w:pPr>
              <w:rPr>
                <w:rFonts w:ascii="Arial" w:eastAsia="Arial Unicode MS" w:hAnsi="Arial" w:cs="Arial"/>
                <w:bCs/>
                <w:sz w:val="20"/>
                <w:szCs w:val="20"/>
                <w:lang w:val="en-GB"/>
              </w:rPr>
            </w:pPr>
            <w:r w:rsidRPr="001F114D">
              <w:rPr>
                <w:rFonts w:ascii="Arial" w:eastAsia="Arial Unicode MS" w:hAnsi="Arial" w:cs="Arial"/>
                <w:bCs/>
                <w:sz w:val="20"/>
                <w:szCs w:val="20"/>
                <w:lang w:val="en-GB"/>
              </w:rPr>
              <w:t xml:space="preserve">The statistical shouldn’t be </w:t>
            </w:r>
            <w:r w:rsidR="0033205B" w:rsidRPr="001F114D">
              <w:rPr>
                <w:rFonts w:ascii="Arial" w:eastAsia="Arial Unicode MS" w:hAnsi="Arial" w:cs="Arial"/>
                <w:bCs/>
                <w:sz w:val="20"/>
                <w:szCs w:val="20"/>
                <w:lang w:val="en-GB"/>
              </w:rPr>
              <w:t>descriptive only but include inferential</w:t>
            </w:r>
            <w:r w:rsidR="00D314A4" w:rsidRPr="001F114D">
              <w:rPr>
                <w:rFonts w:ascii="Arial" w:eastAsia="Arial Unicode MS" w:hAnsi="Arial" w:cs="Arial"/>
                <w:bCs/>
                <w:sz w:val="20"/>
                <w:szCs w:val="20"/>
                <w:lang w:val="en-GB"/>
              </w:rPr>
              <w:t xml:space="preserve"> like Chi-square </w:t>
            </w:r>
            <w:r w:rsidR="00B503C7" w:rsidRPr="001F114D">
              <w:rPr>
                <w:rFonts w:ascii="Arial" w:eastAsia="Arial Unicode MS" w:hAnsi="Arial" w:cs="Arial"/>
                <w:bCs/>
                <w:sz w:val="20"/>
                <w:szCs w:val="20"/>
                <w:lang w:val="en-GB"/>
              </w:rPr>
              <w:t xml:space="preserve">to analyse whether there is significant difference in </w:t>
            </w:r>
            <w:r w:rsidR="000F7012" w:rsidRPr="001F114D">
              <w:rPr>
                <w:rFonts w:ascii="Arial" w:eastAsia="Arial Unicode MS" w:hAnsi="Arial" w:cs="Arial"/>
                <w:bCs/>
                <w:sz w:val="20"/>
                <w:szCs w:val="20"/>
                <w:lang w:val="en-GB"/>
              </w:rPr>
              <w:t>Pseudomonas aeruginosa count</w:t>
            </w:r>
            <w:r w:rsidR="008C53DC" w:rsidRPr="001F114D">
              <w:rPr>
                <w:rFonts w:ascii="Arial" w:eastAsia="Arial Unicode MS" w:hAnsi="Arial" w:cs="Arial"/>
                <w:bCs/>
                <w:sz w:val="20"/>
                <w:szCs w:val="20"/>
                <w:lang w:val="en-GB"/>
              </w:rPr>
              <w:t xml:space="preserve"> across the sampled sites, whether antibiotic resistance </w:t>
            </w:r>
            <w:r w:rsidR="007F4EFF" w:rsidRPr="001F114D">
              <w:rPr>
                <w:rFonts w:ascii="Arial" w:eastAsia="Arial Unicode MS" w:hAnsi="Arial" w:cs="Arial"/>
                <w:bCs/>
                <w:sz w:val="20"/>
                <w:szCs w:val="20"/>
                <w:lang w:val="en-GB"/>
              </w:rPr>
              <w:t xml:space="preserve">differs across </w:t>
            </w:r>
            <w:r w:rsidR="00C66F34" w:rsidRPr="001F114D">
              <w:rPr>
                <w:rFonts w:ascii="Arial" w:eastAsia="Arial Unicode MS" w:hAnsi="Arial" w:cs="Arial"/>
                <w:bCs/>
                <w:sz w:val="20"/>
                <w:szCs w:val="20"/>
                <w:lang w:val="en-GB"/>
              </w:rPr>
              <w:t xml:space="preserve">the isolates from different the different sources </w:t>
            </w:r>
            <w:r w:rsidR="00327CBD" w:rsidRPr="001F114D">
              <w:rPr>
                <w:rFonts w:ascii="Arial" w:eastAsia="Arial Unicode MS" w:hAnsi="Arial" w:cs="Arial"/>
                <w:bCs/>
                <w:sz w:val="20"/>
                <w:szCs w:val="20"/>
                <w:lang w:val="en-GB"/>
              </w:rPr>
              <w:t xml:space="preserve">and whether </w:t>
            </w:r>
            <w:r w:rsidR="000E006F" w:rsidRPr="001F114D">
              <w:rPr>
                <w:rFonts w:ascii="Arial" w:eastAsia="Arial Unicode MS" w:hAnsi="Arial" w:cs="Arial"/>
                <w:bCs/>
                <w:sz w:val="20"/>
                <w:szCs w:val="20"/>
                <w:lang w:val="en-GB"/>
              </w:rPr>
              <w:t xml:space="preserve">presence of resistance genes is statistically </w:t>
            </w:r>
            <w:r w:rsidR="00565247" w:rsidRPr="001F114D">
              <w:rPr>
                <w:rFonts w:ascii="Arial" w:eastAsia="Arial Unicode MS" w:hAnsi="Arial" w:cs="Arial"/>
                <w:bCs/>
                <w:sz w:val="20"/>
                <w:szCs w:val="20"/>
                <w:lang w:val="en-GB"/>
              </w:rPr>
              <w:t>different or the same across all</w:t>
            </w:r>
            <w:r w:rsidR="006647AA" w:rsidRPr="001F114D">
              <w:rPr>
                <w:rFonts w:ascii="Arial" w:eastAsia="Arial Unicode MS" w:hAnsi="Arial" w:cs="Arial"/>
                <w:bCs/>
                <w:sz w:val="20"/>
                <w:szCs w:val="20"/>
                <w:lang w:val="en-GB"/>
              </w:rPr>
              <w:t xml:space="preserve"> isolates from the different sources. </w:t>
            </w:r>
          </w:p>
        </w:tc>
        <w:tc>
          <w:tcPr>
            <w:tcW w:w="1523" w:type="pct"/>
          </w:tcPr>
          <w:p w14:paraId="36DCA24C" w14:textId="6403338F" w:rsidR="00D95059" w:rsidRPr="001F114D" w:rsidRDefault="00B13904" w:rsidP="00D950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F114D">
              <w:rPr>
                <w:rFonts w:ascii="Arial" w:hAnsi="Arial" w:cs="Arial"/>
                <w:bCs/>
                <w:sz w:val="20"/>
                <w:szCs w:val="20"/>
                <w:lang w:val="en-GB"/>
              </w:rPr>
              <w:t>Ok, noted</w:t>
            </w:r>
          </w:p>
        </w:tc>
      </w:tr>
    </w:tbl>
    <w:p w14:paraId="621FB951" w14:textId="591DACAF" w:rsidR="00D95059" w:rsidRPr="001F114D" w:rsidRDefault="00D95059" w:rsidP="00D95059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7615425F" w14:textId="77777777" w:rsidR="00D95059" w:rsidRDefault="00D95059" w:rsidP="00D95059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7A0F5FAD" w14:textId="77777777" w:rsidR="001F114D" w:rsidRDefault="001F114D" w:rsidP="00D95059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4E310481" w14:textId="77777777" w:rsidR="001F114D" w:rsidRDefault="001F114D" w:rsidP="00D95059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4FEE249A" w14:textId="77777777" w:rsidR="001F114D" w:rsidRDefault="001F114D" w:rsidP="00D95059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3B19AC03" w14:textId="77777777" w:rsidR="001F114D" w:rsidRDefault="001F114D" w:rsidP="00D95059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151B3F09" w14:textId="77777777" w:rsidR="001F114D" w:rsidRDefault="001F114D" w:rsidP="00D95059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37DBEE13" w14:textId="77777777" w:rsidR="001F114D" w:rsidRDefault="001F114D" w:rsidP="00D95059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0F1A64CE" w14:textId="77777777" w:rsidR="001F114D" w:rsidRDefault="001F114D" w:rsidP="00D95059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654D9AEC" w14:textId="77777777" w:rsidR="001F114D" w:rsidRDefault="001F114D" w:rsidP="00D95059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6139B501" w14:textId="77777777" w:rsidR="001F114D" w:rsidRDefault="001F114D" w:rsidP="00D95059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5964720F" w14:textId="77777777" w:rsidR="001F114D" w:rsidRPr="001F114D" w:rsidRDefault="001F114D" w:rsidP="00D95059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28A03092" w14:textId="285EEDAE" w:rsidR="00D95059" w:rsidRPr="001F114D" w:rsidRDefault="00D95059" w:rsidP="00D95059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2"/>
        <w:gridCol w:w="4303"/>
        <w:gridCol w:w="4295"/>
      </w:tblGrid>
      <w:tr w:rsidR="008F66B7" w:rsidRPr="001F114D" w14:paraId="727BCBFE" w14:textId="77777777" w:rsidTr="008F66B7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8F36FA" w14:textId="77777777" w:rsidR="008F66B7" w:rsidRPr="001F114D" w:rsidRDefault="008F66B7" w:rsidP="008F66B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1F114D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1F114D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B3D1C83" w14:textId="77777777" w:rsidR="008F66B7" w:rsidRPr="001F114D" w:rsidRDefault="008F66B7" w:rsidP="008F66B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F66B7" w:rsidRPr="001F114D" w14:paraId="706B6FC1" w14:textId="77777777" w:rsidTr="008F66B7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4DB99A" w14:textId="77777777" w:rsidR="008F66B7" w:rsidRPr="001F114D" w:rsidRDefault="008F66B7" w:rsidP="008F66B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5F2D4" w14:textId="77777777" w:rsidR="008F66B7" w:rsidRPr="001F114D" w:rsidRDefault="008F66B7" w:rsidP="008F66B7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F114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9D77" w14:textId="77777777" w:rsidR="008F66B7" w:rsidRPr="001F114D" w:rsidRDefault="008F66B7" w:rsidP="008F66B7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F114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F114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09287AA" w14:textId="77777777" w:rsidR="008F66B7" w:rsidRPr="001F114D" w:rsidRDefault="008F66B7" w:rsidP="008F66B7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F66B7" w:rsidRPr="001F114D" w14:paraId="401D5DAB" w14:textId="77777777" w:rsidTr="008F66B7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AB27A3" w14:textId="77777777" w:rsidR="008F66B7" w:rsidRPr="001F114D" w:rsidRDefault="008F66B7" w:rsidP="008F66B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1F114D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51C810B" w14:textId="77777777" w:rsidR="008F66B7" w:rsidRPr="001F114D" w:rsidRDefault="008F66B7" w:rsidP="008F66B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8F3AE6" w14:textId="77777777" w:rsidR="008F66B7" w:rsidRPr="001F114D" w:rsidRDefault="008F66B7" w:rsidP="008F66B7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1F114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1F114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1F114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ED329FF" w14:textId="77777777" w:rsidR="008F66B7" w:rsidRPr="001F114D" w:rsidRDefault="008F66B7" w:rsidP="008F66B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0E6E" w14:textId="77777777" w:rsidR="008F66B7" w:rsidRPr="001F114D" w:rsidRDefault="008F66B7" w:rsidP="008F66B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4D95B78" w14:textId="6308C54F" w:rsidR="008F66B7" w:rsidRPr="001F114D" w:rsidRDefault="008977AA" w:rsidP="008F66B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1F114D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There </w:t>
            </w:r>
            <w:proofErr w:type="gramStart"/>
            <w:r w:rsidRPr="001F114D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is</w:t>
            </w:r>
            <w:proofErr w:type="gramEnd"/>
            <w:r w:rsidRPr="001F114D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no ethical issues</w:t>
            </w:r>
          </w:p>
          <w:p w14:paraId="7196C556" w14:textId="77777777" w:rsidR="008F66B7" w:rsidRPr="001F114D" w:rsidRDefault="008F66B7" w:rsidP="008F66B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419F327A" w14:textId="77777777" w:rsidR="008F66B7" w:rsidRPr="001F114D" w:rsidRDefault="008F66B7" w:rsidP="008F66B7">
      <w:pPr>
        <w:rPr>
          <w:rFonts w:ascii="Arial" w:hAnsi="Arial" w:cs="Arial"/>
          <w:sz w:val="20"/>
          <w:szCs w:val="20"/>
        </w:rPr>
      </w:pPr>
    </w:p>
    <w:p w14:paraId="1360457E" w14:textId="77777777" w:rsidR="008F66B7" w:rsidRPr="001F114D" w:rsidRDefault="008F66B7" w:rsidP="008F66B7">
      <w:pPr>
        <w:rPr>
          <w:rFonts w:ascii="Arial" w:hAnsi="Arial" w:cs="Arial"/>
          <w:sz w:val="20"/>
          <w:szCs w:val="20"/>
        </w:rPr>
      </w:pPr>
    </w:p>
    <w:p w14:paraId="6F56BE13" w14:textId="77777777" w:rsidR="008F66B7" w:rsidRPr="001F114D" w:rsidRDefault="008F66B7" w:rsidP="008F66B7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4"/>
    <w:p w14:paraId="6DC6CDCB" w14:textId="77777777" w:rsidR="008F66B7" w:rsidRPr="001F114D" w:rsidRDefault="008F66B7" w:rsidP="008F66B7">
      <w:pPr>
        <w:rPr>
          <w:rFonts w:ascii="Arial" w:hAnsi="Arial" w:cs="Arial"/>
          <w:sz w:val="20"/>
          <w:szCs w:val="20"/>
        </w:rPr>
      </w:pPr>
    </w:p>
    <w:bookmarkEnd w:id="1"/>
    <w:bookmarkEnd w:id="2"/>
    <w:p w14:paraId="5CD0F185" w14:textId="77777777" w:rsidR="008F66B7" w:rsidRPr="001F114D" w:rsidRDefault="008F66B7" w:rsidP="00D95059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sectPr w:rsidR="008F66B7" w:rsidRPr="001F114D" w:rsidSect="00054F22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9402B" w14:textId="77777777" w:rsidR="00002C09" w:rsidRPr="0000007A" w:rsidRDefault="00002C09" w:rsidP="0099583E">
      <w:r>
        <w:separator/>
      </w:r>
    </w:p>
  </w:endnote>
  <w:endnote w:type="continuationSeparator" w:id="0">
    <w:p w14:paraId="5820E7AF" w14:textId="77777777" w:rsidR="00002C09" w:rsidRPr="0000007A" w:rsidRDefault="00002C09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EFA51" w14:textId="77777777" w:rsidR="00002C09" w:rsidRPr="0000007A" w:rsidRDefault="00002C09" w:rsidP="0099583E">
      <w:r>
        <w:separator/>
      </w:r>
    </w:p>
  </w:footnote>
  <w:footnote w:type="continuationSeparator" w:id="0">
    <w:p w14:paraId="20A6B8F1" w14:textId="77777777" w:rsidR="00002C09" w:rsidRPr="0000007A" w:rsidRDefault="00002C09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395B3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0A2F414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47078139">
    <w:abstractNumId w:val="3"/>
  </w:num>
  <w:num w:numId="2" w16cid:durableId="1763256995">
    <w:abstractNumId w:val="7"/>
  </w:num>
  <w:num w:numId="3" w16cid:durableId="1855849117">
    <w:abstractNumId w:val="6"/>
  </w:num>
  <w:num w:numId="4" w16cid:durableId="484198496">
    <w:abstractNumId w:val="8"/>
  </w:num>
  <w:num w:numId="5" w16cid:durableId="878664581">
    <w:abstractNumId w:val="5"/>
  </w:num>
  <w:num w:numId="6" w16cid:durableId="628316888">
    <w:abstractNumId w:val="0"/>
  </w:num>
  <w:num w:numId="7" w16cid:durableId="1118525232">
    <w:abstractNumId w:val="2"/>
  </w:num>
  <w:num w:numId="8" w16cid:durableId="1380323041">
    <w:abstractNumId w:val="10"/>
  </w:num>
  <w:num w:numId="9" w16cid:durableId="107698870">
    <w:abstractNumId w:val="9"/>
  </w:num>
  <w:num w:numId="10" w16cid:durableId="1813018807">
    <w:abstractNumId w:val="1"/>
  </w:num>
  <w:num w:numId="11" w16cid:durableId="803693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hideGrammaticalErrors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Q1MzK3NLQ0NjKytDBQ0lEKTi0uzszPAykwrAUAi6JnRCwAAAA="/>
  </w:docVars>
  <w:rsids>
    <w:rsidRoot w:val="0000007A"/>
    <w:rsid w:val="0000007A"/>
    <w:rsid w:val="000004E8"/>
    <w:rsid w:val="00002C09"/>
    <w:rsid w:val="00006A12"/>
    <w:rsid w:val="00010403"/>
    <w:rsid w:val="00012C8B"/>
    <w:rsid w:val="000137C6"/>
    <w:rsid w:val="00017E13"/>
    <w:rsid w:val="00021981"/>
    <w:rsid w:val="000234E1"/>
    <w:rsid w:val="00024CAE"/>
    <w:rsid w:val="0002598E"/>
    <w:rsid w:val="000354CD"/>
    <w:rsid w:val="00037D52"/>
    <w:rsid w:val="00040915"/>
    <w:rsid w:val="000450FC"/>
    <w:rsid w:val="00053F1E"/>
    <w:rsid w:val="00054F22"/>
    <w:rsid w:val="00056CB0"/>
    <w:rsid w:val="00061426"/>
    <w:rsid w:val="0006257C"/>
    <w:rsid w:val="00077549"/>
    <w:rsid w:val="00084D7C"/>
    <w:rsid w:val="000936AC"/>
    <w:rsid w:val="00095A59"/>
    <w:rsid w:val="000A2134"/>
    <w:rsid w:val="000A5E36"/>
    <w:rsid w:val="000A6F41"/>
    <w:rsid w:val="000B4EE5"/>
    <w:rsid w:val="000B52B4"/>
    <w:rsid w:val="000B74A1"/>
    <w:rsid w:val="000B757E"/>
    <w:rsid w:val="000B7F1C"/>
    <w:rsid w:val="000C0837"/>
    <w:rsid w:val="000C3B7E"/>
    <w:rsid w:val="000C5C33"/>
    <w:rsid w:val="000E006F"/>
    <w:rsid w:val="000F310B"/>
    <w:rsid w:val="000F570C"/>
    <w:rsid w:val="000F7012"/>
    <w:rsid w:val="00101322"/>
    <w:rsid w:val="00113DCF"/>
    <w:rsid w:val="00114CDC"/>
    <w:rsid w:val="001314E3"/>
    <w:rsid w:val="00135749"/>
    <w:rsid w:val="00136984"/>
    <w:rsid w:val="00143E29"/>
    <w:rsid w:val="00150304"/>
    <w:rsid w:val="0015296D"/>
    <w:rsid w:val="00163622"/>
    <w:rsid w:val="001645A2"/>
    <w:rsid w:val="00164F4E"/>
    <w:rsid w:val="00165685"/>
    <w:rsid w:val="00167BF6"/>
    <w:rsid w:val="001766DF"/>
    <w:rsid w:val="0018753A"/>
    <w:rsid w:val="00197E68"/>
    <w:rsid w:val="001A1605"/>
    <w:rsid w:val="001A5E00"/>
    <w:rsid w:val="001B0C63"/>
    <w:rsid w:val="001B2CCC"/>
    <w:rsid w:val="001C09EF"/>
    <w:rsid w:val="001D3A1D"/>
    <w:rsid w:val="001E0F58"/>
    <w:rsid w:val="001F114D"/>
    <w:rsid w:val="001F24FF"/>
    <w:rsid w:val="001F707F"/>
    <w:rsid w:val="002011F3"/>
    <w:rsid w:val="00201B85"/>
    <w:rsid w:val="002105F7"/>
    <w:rsid w:val="00220111"/>
    <w:rsid w:val="0022369C"/>
    <w:rsid w:val="002320EB"/>
    <w:rsid w:val="0023666B"/>
    <w:rsid w:val="0023696A"/>
    <w:rsid w:val="002422CB"/>
    <w:rsid w:val="00245E23"/>
    <w:rsid w:val="00252C55"/>
    <w:rsid w:val="00252F12"/>
    <w:rsid w:val="0025366D"/>
    <w:rsid w:val="00262634"/>
    <w:rsid w:val="00275984"/>
    <w:rsid w:val="00280EC9"/>
    <w:rsid w:val="0028120E"/>
    <w:rsid w:val="00291D08"/>
    <w:rsid w:val="00293482"/>
    <w:rsid w:val="002A3E0E"/>
    <w:rsid w:val="002A5799"/>
    <w:rsid w:val="002E2339"/>
    <w:rsid w:val="002E4E16"/>
    <w:rsid w:val="002E6D86"/>
    <w:rsid w:val="002F6935"/>
    <w:rsid w:val="003154F8"/>
    <w:rsid w:val="003204B8"/>
    <w:rsid w:val="003232B7"/>
    <w:rsid w:val="00327CBD"/>
    <w:rsid w:val="0033205B"/>
    <w:rsid w:val="0033692F"/>
    <w:rsid w:val="00353EDB"/>
    <w:rsid w:val="003560BD"/>
    <w:rsid w:val="00366375"/>
    <w:rsid w:val="00376A88"/>
    <w:rsid w:val="0039581A"/>
    <w:rsid w:val="003A04E7"/>
    <w:rsid w:val="003A68ED"/>
    <w:rsid w:val="003A6E1A"/>
    <w:rsid w:val="003B2172"/>
    <w:rsid w:val="003C02B9"/>
    <w:rsid w:val="003C26CB"/>
    <w:rsid w:val="003C3543"/>
    <w:rsid w:val="003C54D9"/>
    <w:rsid w:val="003C7127"/>
    <w:rsid w:val="003C738C"/>
    <w:rsid w:val="003D2759"/>
    <w:rsid w:val="003E746A"/>
    <w:rsid w:val="003E749F"/>
    <w:rsid w:val="00405613"/>
    <w:rsid w:val="00407D92"/>
    <w:rsid w:val="00416BF2"/>
    <w:rsid w:val="00422010"/>
    <w:rsid w:val="004343E4"/>
    <w:rsid w:val="0044519B"/>
    <w:rsid w:val="00457AB1"/>
    <w:rsid w:val="00457BC0"/>
    <w:rsid w:val="00462996"/>
    <w:rsid w:val="00490153"/>
    <w:rsid w:val="004909B5"/>
    <w:rsid w:val="004B0818"/>
    <w:rsid w:val="004B4CAD"/>
    <w:rsid w:val="004C3DF1"/>
    <w:rsid w:val="004D2E36"/>
    <w:rsid w:val="004D6284"/>
    <w:rsid w:val="004E010F"/>
    <w:rsid w:val="004F7CEA"/>
    <w:rsid w:val="00503AB6"/>
    <w:rsid w:val="005047C5"/>
    <w:rsid w:val="00504938"/>
    <w:rsid w:val="005217EF"/>
    <w:rsid w:val="00531824"/>
    <w:rsid w:val="00531C82"/>
    <w:rsid w:val="00533FC1"/>
    <w:rsid w:val="00535A4C"/>
    <w:rsid w:val="00541583"/>
    <w:rsid w:val="0054564B"/>
    <w:rsid w:val="00545A13"/>
    <w:rsid w:val="00546343"/>
    <w:rsid w:val="00557CD3"/>
    <w:rsid w:val="005600D3"/>
    <w:rsid w:val="00560D3C"/>
    <w:rsid w:val="00565247"/>
    <w:rsid w:val="00567DE0"/>
    <w:rsid w:val="005713FA"/>
    <w:rsid w:val="005735A5"/>
    <w:rsid w:val="00584A7E"/>
    <w:rsid w:val="005C25A0"/>
    <w:rsid w:val="005C453A"/>
    <w:rsid w:val="005D230D"/>
    <w:rsid w:val="006011B8"/>
    <w:rsid w:val="00602F7D"/>
    <w:rsid w:val="00605952"/>
    <w:rsid w:val="00620677"/>
    <w:rsid w:val="00624032"/>
    <w:rsid w:val="00645A56"/>
    <w:rsid w:val="006532DF"/>
    <w:rsid w:val="0065579D"/>
    <w:rsid w:val="00656063"/>
    <w:rsid w:val="00663792"/>
    <w:rsid w:val="006647AA"/>
    <w:rsid w:val="006664A0"/>
    <w:rsid w:val="0067046C"/>
    <w:rsid w:val="00680EB4"/>
    <w:rsid w:val="0068446F"/>
    <w:rsid w:val="00691B23"/>
    <w:rsid w:val="00692A17"/>
    <w:rsid w:val="00696CAD"/>
    <w:rsid w:val="006A5E0B"/>
    <w:rsid w:val="006C3797"/>
    <w:rsid w:val="006E1E9A"/>
    <w:rsid w:val="006E4337"/>
    <w:rsid w:val="006E7D6E"/>
    <w:rsid w:val="00701186"/>
    <w:rsid w:val="00707BE1"/>
    <w:rsid w:val="007238EB"/>
    <w:rsid w:val="007317C3"/>
    <w:rsid w:val="00735257"/>
    <w:rsid w:val="0073538B"/>
    <w:rsid w:val="00742239"/>
    <w:rsid w:val="00760F23"/>
    <w:rsid w:val="00765D37"/>
    <w:rsid w:val="00766889"/>
    <w:rsid w:val="00766A0D"/>
    <w:rsid w:val="00767F8C"/>
    <w:rsid w:val="0077245B"/>
    <w:rsid w:val="00774427"/>
    <w:rsid w:val="00777AEF"/>
    <w:rsid w:val="00780B67"/>
    <w:rsid w:val="00781119"/>
    <w:rsid w:val="0078668F"/>
    <w:rsid w:val="007A6378"/>
    <w:rsid w:val="007C1B79"/>
    <w:rsid w:val="007D0246"/>
    <w:rsid w:val="007D4DB4"/>
    <w:rsid w:val="007E2523"/>
    <w:rsid w:val="007F4EFF"/>
    <w:rsid w:val="007F5873"/>
    <w:rsid w:val="007F6EC6"/>
    <w:rsid w:val="008121C0"/>
    <w:rsid w:val="008133DE"/>
    <w:rsid w:val="00815F94"/>
    <w:rsid w:val="008224E2"/>
    <w:rsid w:val="00825DC9"/>
    <w:rsid w:val="0082676D"/>
    <w:rsid w:val="00830127"/>
    <w:rsid w:val="00843F32"/>
    <w:rsid w:val="00846F1F"/>
    <w:rsid w:val="00864044"/>
    <w:rsid w:val="00872E19"/>
    <w:rsid w:val="00877F10"/>
    <w:rsid w:val="00882091"/>
    <w:rsid w:val="00893E75"/>
    <w:rsid w:val="008977AA"/>
    <w:rsid w:val="008C2F62"/>
    <w:rsid w:val="008C53DC"/>
    <w:rsid w:val="008D020E"/>
    <w:rsid w:val="008D0C45"/>
    <w:rsid w:val="008F36E4"/>
    <w:rsid w:val="008F5EF5"/>
    <w:rsid w:val="008F66B7"/>
    <w:rsid w:val="00931A4E"/>
    <w:rsid w:val="00950215"/>
    <w:rsid w:val="009553EC"/>
    <w:rsid w:val="00956A49"/>
    <w:rsid w:val="00982766"/>
    <w:rsid w:val="009852C4"/>
    <w:rsid w:val="00994803"/>
    <w:rsid w:val="0099583E"/>
    <w:rsid w:val="009A0242"/>
    <w:rsid w:val="009A586C"/>
    <w:rsid w:val="009A59ED"/>
    <w:rsid w:val="009B27BB"/>
    <w:rsid w:val="009B626B"/>
    <w:rsid w:val="009C5642"/>
    <w:rsid w:val="009C5EC7"/>
    <w:rsid w:val="009C6373"/>
    <w:rsid w:val="009E13C3"/>
    <w:rsid w:val="009E6A30"/>
    <w:rsid w:val="009F29EB"/>
    <w:rsid w:val="009F43D1"/>
    <w:rsid w:val="00A001A0"/>
    <w:rsid w:val="00A038E0"/>
    <w:rsid w:val="00A06CCE"/>
    <w:rsid w:val="00A12C83"/>
    <w:rsid w:val="00A31AAC"/>
    <w:rsid w:val="00A32905"/>
    <w:rsid w:val="00A36C95"/>
    <w:rsid w:val="00A37289"/>
    <w:rsid w:val="00A37DE3"/>
    <w:rsid w:val="00A452CA"/>
    <w:rsid w:val="00A46BBE"/>
    <w:rsid w:val="00A519D1"/>
    <w:rsid w:val="00A52596"/>
    <w:rsid w:val="00A56A83"/>
    <w:rsid w:val="00A62648"/>
    <w:rsid w:val="00A652B4"/>
    <w:rsid w:val="00A65C50"/>
    <w:rsid w:val="00A86EEB"/>
    <w:rsid w:val="00AA41B3"/>
    <w:rsid w:val="00AA4EE8"/>
    <w:rsid w:val="00AB1ED6"/>
    <w:rsid w:val="00AB22E4"/>
    <w:rsid w:val="00AB2B01"/>
    <w:rsid w:val="00AB397D"/>
    <w:rsid w:val="00AB638A"/>
    <w:rsid w:val="00AB6E43"/>
    <w:rsid w:val="00AC1349"/>
    <w:rsid w:val="00AD1B5F"/>
    <w:rsid w:val="00AE3ABC"/>
    <w:rsid w:val="00AF24BB"/>
    <w:rsid w:val="00AF3016"/>
    <w:rsid w:val="00B01A8C"/>
    <w:rsid w:val="00B02E7C"/>
    <w:rsid w:val="00B13904"/>
    <w:rsid w:val="00B13E02"/>
    <w:rsid w:val="00B22FE6"/>
    <w:rsid w:val="00B3033D"/>
    <w:rsid w:val="00B42EF0"/>
    <w:rsid w:val="00B45227"/>
    <w:rsid w:val="00B503C7"/>
    <w:rsid w:val="00B62087"/>
    <w:rsid w:val="00B62F41"/>
    <w:rsid w:val="00B7370F"/>
    <w:rsid w:val="00B760E1"/>
    <w:rsid w:val="00B95E99"/>
    <w:rsid w:val="00BA1AB3"/>
    <w:rsid w:val="00BA63D2"/>
    <w:rsid w:val="00BA6421"/>
    <w:rsid w:val="00BB4FEC"/>
    <w:rsid w:val="00BC402F"/>
    <w:rsid w:val="00BE0C20"/>
    <w:rsid w:val="00BE13EF"/>
    <w:rsid w:val="00BE2B85"/>
    <w:rsid w:val="00BE40A5"/>
    <w:rsid w:val="00BE6454"/>
    <w:rsid w:val="00BF75D4"/>
    <w:rsid w:val="00C005B8"/>
    <w:rsid w:val="00C02EF8"/>
    <w:rsid w:val="00C069B5"/>
    <w:rsid w:val="00C10283"/>
    <w:rsid w:val="00C1031E"/>
    <w:rsid w:val="00C118EC"/>
    <w:rsid w:val="00C1193D"/>
    <w:rsid w:val="00C12113"/>
    <w:rsid w:val="00C22886"/>
    <w:rsid w:val="00C25C8F"/>
    <w:rsid w:val="00C263C6"/>
    <w:rsid w:val="00C41E04"/>
    <w:rsid w:val="00C635B6"/>
    <w:rsid w:val="00C66F34"/>
    <w:rsid w:val="00C81883"/>
    <w:rsid w:val="00C84097"/>
    <w:rsid w:val="00CB1655"/>
    <w:rsid w:val="00CB3665"/>
    <w:rsid w:val="00CB429B"/>
    <w:rsid w:val="00CC60FD"/>
    <w:rsid w:val="00CD093E"/>
    <w:rsid w:val="00CD1556"/>
    <w:rsid w:val="00CD1FD7"/>
    <w:rsid w:val="00CE3FE4"/>
    <w:rsid w:val="00CE5AC7"/>
    <w:rsid w:val="00CE79A8"/>
    <w:rsid w:val="00CF0BBB"/>
    <w:rsid w:val="00CF0EF6"/>
    <w:rsid w:val="00CF52C0"/>
    <w:rsid w:val="00CF5CAE"/>
    <w:rsid w:val="00D1283A"/>
    <w:rsid w:val="00D17979"/>
    <w:rsid w:val="00D2075F"/>
    <w:rsid w:val="00D30EC2"/>
    <w:rsid w:val="00D314A4"/>
    <w:rsid w:val="00D317DB"/>
    <w:rsid w:val="00D35721"/>
    <w:rsid w:val="00D37E12"/>
    <w:rsid w:val="00D40416"/>
    <w:rsid w:val="00D40553"/>
    <w:rsid w:val="00D4782A"/>
    <w:rsid w:val="00D602D4"/>
    <w:rsid w:val="00D7603E"/>
    <w:rsid w:val="00D7646F"/>
    <w:rsid w:val="00D90124"/>
    <w:rsid w:val="00D90D23"/>
    <w:rsid w:val="00D9392F"/>
    <w:rsid w:val="00D95059"/>
    <w:rsid w:val="00DA2085"/>
    <w:rsid w:val="00DA41F5"/>
    <w:rsid w:val="00DA41FC"/>
    <w:rsid w:val="00DB4568"/>
    <w:rsid w:val="00DB7E1B"/>
    <w:rsid w:val="00DC1638"/>
    <w:rsid w:val="00DC1D81"/>
    <w:rsid w:val="00E135CB"/>
    <w:rsid w:val="00E34813"/>
    <w:rsid w:val="00E42334"/>
    <w:rsid w:val="00E451EA"/>
    <w:rsid w:val="00E57F4B"/>
    <w:rsid w:val="00E63889"/>
    <w:rsid w:val="00E71C8D"/>
    <w:rsid w:val="00E72360"/>
    <w:rsid w:val="00E87219"/>
    <w:rsid w:val="00E875BB"/>
    <w:rsid w:val="00E972A7"/>
    <w:rsid w:val="00EB0D6F"/>
    <w:rsid w:val="00EB2F55"/>
    <w:rsid w:val="00EB3E91"/>
    <w:rsid w:val="00EC6894"/>
    <w:rsid w:val="00ED0959"/>
    <w:rsid w:val="00ED1225"/>
    <w:rsid w:val="00ED6B12"/>
    <w:rsid w:val="00EF2AA5"/>
    <w:rsid w:val="00EF326D"/>
    <w:rsid w:val="00EF53FE"/>
    <w:rsid w:val="00F24FCF"/>
    <w:rsid w:val="00F2643C"/>
    <w:rsid w:val="00F32FF5"/>
    <w:rsid w:val="00F3669D"/>
    <w:rsid w:val="00F405F8"/>
    <w:rsid w:val="00F45B5A"/>
    <w:rsid w:val="00F4700F"/>
    <w:rsid w:val="00F54CD9"/>
    <w:rsid w:val="00F573EA"/>
    <w:rsid w:val="00F57E9D"/>
    <w:rsid w:val="00F825EE"/>
    <w:rsid w:val="00F97F5E"/>
    <w:rsid w:val="00FA3A1C"/>
    <w:rsid w:val="00FA6528"/>
    <w:rsid w:val="00FA7F91"/>
    <w:rsid w:val="00FC6387"/>
    <w:rsid w:val="00FD70A7"/>
    <w:rsid w:val="00FD7338"/>
    <w:rsid w:val="00FF09A0"/>
    <w:rsid w:val="00FF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56FE80"/>
  <w15:chartTrackingRefBased/>
  <w15:docId w15:val="{5E884FAE-B8D3-9348-9887-91A7A1EC7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table" w:styleId="TableGrid">
    <w:name w:val="Table Grid"/>
    <w:basedOn w:val="TableNormal"/>
    <w:uiPriority w:val="59"/>
    <w:rsid w:val="0077245B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901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7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3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kprress.org/index.php/AJMA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9D79C-1DE7-4FDE-83F2-BD9E67983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620</Words>
  <Characters>3535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4147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5505090</vt:i4>
      </vt:variant>
      <vt:variant>
        <vt:i4>0</vt:i4>
      </vt:variant>
      <vt:variant>
        <vt:i4>0</vt:i4>
      </vt:variant>
      <vt:variant>
        <vt:i4>5</vt:i4>
      </vt:variant>
      <vt:variant>
        <vt:lpwstr>https://www.ikprress.org/index.php/AJMAB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Editor-90</cp:lastModifiedBy>
  <cp:revision>3</cp:revision>
  <dcterms:created xsi:type="dcterms:W3CDTF">2025-11-08T07:37:00Z</dcterms:created>
  <dcterms:modified xsi:type="dcterms:W3CDTF">2025-11-08T10:59:00Z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1bc11605-d431-48a8-8fda-a4f5ac0803da</vt:lpwstr>
  </property>
</Properties>
</file>